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7B" w:rsidRDefault="00EE3090" w:rsidP="0033337B">
      <w:r>
        <w:rPr>
          <w:noProof/>
        </w:rPr>
        <w:drawing>
          <wp:anchor distT="0" distB="0" distL="114300" distR="114300" simplePos="0" relativeHeight="251659776" behindDoc="1" locked="0" layoutInCell="1" allowOverlap="1" wp14:anchorId="140ADE12" wp14:editId="7FF61A06">
            <wp:simplePos x="0" y="0"/>
            <wp:positionH relativeFrom="margin">
              <wp:posOffset>4885690</wp:posOffset>
            </wp:positionH>
            <wp:positionV relativeFrom="paragraph">
              <wp:posOffset>-104140</wp:posOffset>
            </wp:positionV>
            <wp:extent cx="2134870" cy="723900"/>
            <wp:effectExtent l="0" t="0" r="0" b="0"/>
            <wp:wrapNone/>
            <wp:docPr id="6" name="Picture 6" descr="AmeriCorps Senior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orps Senior nav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8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57E881D" wp14:editId="4238B1D4">
            <wp:simplePos x="0" y="0"/>
            <wp:positionH relativeFrom="column">
              <wp:posOffset>-114300</wp:posOffset>
            </wp:positionH>
            <wp:positionV relativeFrom="paragraph">
              <wp:posOffset>-104775</wp:posOffset>
            </wp:positionV>
            <wp:extent cx="2133600" cy="640033"/>
            <wp:effectExtent l="0" t="0" r="0" b="8255"/>
            <wp:wrapNone/>
            <wp:docPr id="1" name="Picture 1" descr="SC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463" cy="6435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37B" w:rsidRPr="00CB4DC6" w:rsidRDefault="0033337B" w:rsidP="0033337B">
      <w:pPr>
        <w:jc w:val="center"/>
        <w:rPr>
          <w:b/>
          <w:sz w:val="18"/>
          <w:szCs w:val="18"/>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p>
    <w:p w:rsidR="0033337B" w:rsidRDefault="00EC5ACD" w:rsidP="0033337B">
      <w:pPr>
        <w:jc w:val="center"/>
      </w:pPr>
      <w:r>
        <w:rPr>
          <w:noProof/>
        </w:rPr>
        <mc:AlternateContent>
          <mc:Choice Requires="wps">
            <w:drawing>
              <wp:anchor distT="0" distB="0" distL="114300" distR="114300" simplePos="0" relativeHeight="251658752" behindDoc="0" locked="0" layoutInCell="1" allowOverlap="1" wp14:anchorId="12EAB3CE" wp14:editId="5100B1AA">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5ACD" w:rsidRPr="00EC5ACD" w:rsidRDefault="00EC5ACD" w:rsidP="00EC5ACD">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DXMe3YJAIAAFUEAAAOAAAAAAAAAAAAAAAAAC4CAABkcnMvZTJvRG9jLnhtbFBLAQIt&#10;ABQABgAIAAAAIQBLiSbN1gAAAAUBAAAPAAAAAAAAAAAAAAAAAH4EAABkcnMvZG93bnJldi54bWxQ&#10;SwUGAAAAAAQABADzAAAAgQUAAAAA&#10;" filled="f" stroked="f">
                <v:fill o:detectmouseclick="t"/>
                <v:textbox style="mso-fit-shape-to-text:t">
                  <w:txbxContent>
                    <w:p w:rsidR="00EC5ACD" w:rsidRPr="00EC5ACD" w:rsidRDefault="00EC5ACD" w:rsidP="00EC5ACD">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33337B" w:rsidRPr="00B103D6" w:rsidRDefault="00D121CC" w:rsidP="0033337B">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4.75pt;margin-top:7.8pt;width:487.5pt;height:57.75pt;z-index:-251655680;mso-position-horizontal-relative:margin" fillcolor="#369" stroked="f">
            <v:fill r:id="rId9" o:title=""/>
            <v:stroke r:id="rId9" o:title=""/>
            <v:shadow on="t" color="#b2b2b2" opacity="52429f" offset="3pt"/>
            <v:textpath style="font-family:&quot;Times New Roman&quot;;v-text-kern:t" trim="t" fitpath="t" string="Volunteer Opportunities"/>
            <w10:wrap anchorx="margin"/>
          </v:shape>
        </w:pict>
      </w:r>
    </w:p>
    <w:p w:rsidR="0033337B" w:rsidRDefault="0033337B" w:rsidP="0033337B">
      <w:pPr>
        <w:contextualSpacing/>
        <w:rPr>
          <w:rFonts w:ascii="Corbel" w:hAnsi="Corbel" w:cs="Aharoni"/>
          <w:szCs w:val="24"/>
        </w:rPr>
      </w:pPr>
    </w:p>
    <w:p w:rsidR="00EC5ACD" w:rsidRPr="00EE3090" w:rsidRDefault="00EE3090" w:rsidP="00EC5ACD">
      <w:pPr>
        <w:contextualSpacing/>
        <w:jc w:val="center"/>
        <w:rPr>
          <w:rFonts w:ascii="Corbel" w:hAnsi="Corbel" w:cs="Aharoni"/>
          <w:sz w:val="28"/>
          <w:szCs w:val="28"/>
        </w:rPr>
      </w:pPr>
      <w:r w:rsidRPr="00EE3090">
        <w:rPr>
          <w:rFonts w:ascii="Corbel" w:hAnsi="Corbel" w:cs="Aharoni"/>
          <w:sz w:val="28"/>
          <w:szCs w:val="28"/>
        </w:rPr>
        <w:t xml:space="preserve"> </w:t>
      </w:r>
    </w:p>
    <w:p w:rsidR="00EC5ACD" w:rsidRDefault="00EC5ACD" w:rsidP="00EC5ACD">
      <w:pPr>
        <w:contextualSpacing/>
        <w:jc w:val="center"/>
        <w:rPr>
          <w:rFonts w:ascii="Corbel" w:hAnsi="Corbel" w:cs="Aharoni"/>
          <w:b/>
          <w:sz w:val="28"/>
          <w:szCs w:val="28"/>
        </w:rPr>
      </w:pPr>
    </w:p>
    <w:p w:rsidR="00EC5ACD" w:rsidRDefault="00EC5ACD" w:rsidP="00EC5ACD">
      <w:pPr>
        <w:contextualSpacing/>
        <w:jc w:val="center"/>
        <w:rPr>
          <w:rFonts w:ascii="Corbel" w:hAnsi="Corbel" w:cs="Aharoni"/>
          <w:b/>
          <w:sz w:val="28"/>
          <w:szCs w:val="28"/>
        </w:rPr>
      </w:pPr>
      <w:r>
        <w:rPr>
          <w:b/>
          <w:noProof/>
          <w:sz w:val="44"/>
          <w:szCs w:val="44"/>
        </w:rPr>
        <mc:AlternateContent>
          <mc:Choice Requires="wps">
            <w:drawing>
              <wp:anchor distT="0" distB="0" distL="114300" distR="114300" simplePos="0" relativeHeight="251655680" behindDoc="0" locked="0" layoutInCell="1" allowOverlap="1" wp14:anchorId="22AC99B5" wp14:editId="52916B27">
                <wp:simplePos x="0" y="0"/>
                <wp:positionH relativeFrom="column">
                  <wp:posOffset>-85725</wp:posOffset>
                </wp:positionH>
                <wp:positionV relativeFrom="paragraph">
                  <wp:posOffset>123190</wp:posOffset>
                </wp:positionV>
                <wp:extent cx="6991350" cy="0"/>
                <wp:effectExtent l="1905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75pt;margin-top:9.7pt;width:5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" strokeweight="2.25pt">
                <v:stroke dashstyle="1 1" endcap="round"/>
              </v:shape>
            </w:pict>
          </mc:Fallback>
        </mc:AlternateContent>
      </w:r>
    </w:p>
    <w:p w:rsidR="00C65462" w:rsidRDefault="00EE3090" w:rsidP="00C65462">
      <w:pPr>
        <w:contextualSpacing/>
        <w:jc w:val="center"/>
        <w:rPr>
          <w:rFonts w:ascii="Corbel" w:hAnsi="Corbel" w:cs="Aharoni"/>
          <w:b/>
          <w:sz w:val="28"/>
          <w:szCs w:val="28"/>
        </w:rPr>
      </w:pPr>
      <w:r w:rsidRPr="005F0F7A">
        <w:rPr>
          <w:rFonts w:ascii="Corbel" w:hAnsi="Corbel" w:cs="Aharoni"/>
          <w:szCs w:val="24"/>
        </w:rPr>
        <w:drawing>
          <wp:anchor distT="0" distB="0" distL="114300" distR="114300" simplePos="0" relativeHeight="251661824" behindDoc="1" locked="0" layoutInCell="1" allowOverlap="1" wp14:anchorId="2FC88C10" wp14:editId="3BB213EF">
            <wp:simplePos x="0" y="0"/>
            <wp:positionH relativeFrom="column">
              <wp:posOffset>5441950</wp:posOffset>
            </wp:positionH>
            <wp:positionV relativeFrom="paragraph">
              <wp:posOffset>201295</wp:posOffset>
            </wp:positionV>
            <wp:extent cx="1416050" cy="1190625"/>
            <wp:effectExtent l="0" t="0" r="0" b="9525"/>
            <wp:wrapTight wrapText="bothSides">
              <wp:wrapPolygon edited="0">
                <wp:start x="0" y="0"/>
                <wp:lineTo x="0" y="21427"/>
                <wp:lineTo x="21213" y="21427"/>
                <wp:lineTo x="21213" y="0"/>
                <wp:lineTo x="0" y="0"/>
              </wp:wrapPolygon>
            </wp:wrapTight>
            <wp:docPr id="7" name="Picture 7" descr="Caregivers Meeting | Franklin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givers Meeting | Franklin Baptist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462" w:rsidRPr="00C65462">
        <w:rPr>
          <w:rFonts w:ascii="Corbel" w:hAnsi="Corbel" w:cs="Aharoni"/>
          <w:b/>
          <w:sz w:val="28"/>
          <w:szCs w:val="28"/>
        </w:rPr>
        <w:t>CAREGIVER SERVICES ASSISTANT</w:t>
      </w:r>
    </w:p>
    <w:p w:rsidR="00EE3090" w:rsidRPr="00EE3090" w:rsidRDefault="00C65462" w:rsidP="00EC5ACD">
      <w:pPr>
        <w:contextualSpacing/>
        <w:jc w:val="both"/>
        <w:rPr>
          <w:rFonts w:ascii="Corbel" w:hAnsi="Corbel" w:cs="Aharoni"/>
          <w:szCs w:val="24"/>
        </w:rPr>
      </w:pPr>
      <w:r w:rsidRPr="00C65462">
        <w:rPr>
          <w:rFonts w:ascii="Corbel" w:hAnsi="Corbel" w:cs="Aharoni"/>
          <w:szCs w:val="24"/>
        </w:rPr>
        <w:t>November is National Family Caregivers Month, and throughout the month we celebrate the strength it takes to be a caregiver, while also recognizing the strain it can have. The Caregiver Resource Center aids in supporting residents of Steuben County caring for loved ones with special needs as a result of aging or disabilities. Support our Caregiver Advocate in maintaining routine contact with caregivers. Caregivers will have something to look forward to that nourishes their own health and resiliency and as a volunteer serving in this capacity, you will invoke active listening, understanding, humor and have an opportunity to make connections for caregivers with community resources. Volunteers may serve at will during regular office hours, approximately 3 hours per week</w:t>
      </w:r>
      <w:r w:rsidR="00D121CC">
        <w:rPr>
          <w:rFonts w:ascii="Corbel" w:hAnsi="Corbel" w:cs="Aharoni"/>
          <w:szCs w:val="24"/>
        </w:rPr>
        <w:t>.</w:t>
      </w:r>
    </w:p>
    <w:p w:rsidR="005F0F7A" w:rsidRPr="005F0F7A" w:rsidRDefault="005F0F7A" w:rsidP="005F0F7A">
      <w:pPr>
        <w:contextualSpacing/>
        <w:jc w:val="center"/>
        <w:rPr>
          <w:rFonts w:ascii="Corbel" w:hAnsi="Corbel" w:cs="Aharoni"/>
          <w:b/>
          <w:sz w:val="28"/>
          <w:szCs w:val="28"/>
        </w:rPr>
      </w:pPr>
      <w:r w:rsidRPr="005F0F7A">
        <w:rPr>
          <w:rFonts w:ascii="Corbel" w:hAnsi="Corbel" w:cs="Aharoni"/>
          <w:b/>
          <w:sz w:val="28"/>
          <w:szCs w:val="28"/>
        </w:rPr>
        <w:t>BE A PEER LEADER!</w:t>
      </w:r>
    </w:p>
    <w:p w:rsidR="00C65462" w:rsidRPr="00EE3090" w:rsidRDefault="00EE3090" w:rsidP="00EC5ACD">
      <w:pPr>
        <w:contextualSpacing/>
        <w:jc w:val="both"/>
        <w:rPr>
          <w:rFonts w:ascii="Corbel" w:hAnsi="Corbel" w:cs="Aharoni"/>
          <w:szCs w:val="24"/>
        </w:rPr>
      </w:pPr>
      <w:r>
        <w:rPr>
          <w:noProof/>
        </w:rPr>
        <w:drawing>
          <wp:anchor distT="0" distB="0" distL="114300" distR="114300" simplePos="0" relativeHeight="251662848" behindDoc="1" locked="0" layoutInCell="1" allowOverlap="1" wp14:anchorId="39B394A9" wp14:editId="395AF342">
            <wp:simplePos x="0" y="0"/>
            <wp:positionH relativeFrom="column">
              <wp:posOffset>0</wp:posOffset>
            </wp:positionH>
            <wp:positionV relativeFrom="paragraph">
              <wp:posOffset>99695</wp:posOffset>
            </wp:positionV>
            <wp:extent cx="1290955" cy="1295400"/>
            <wp:effectExtent l="0" t="0" r="4445" b="0"/>
            <wp:wrapTight wrapText="bothSides">
              <wp:wrapPolygon edited="0">
                <wp:start x="0" y="0"/>
                <wp:lineTo x="0" y="21282"/>
                <wp:lineTo x="21356" y="21282"/>
                <wp:lineTo x="21356" y="0"/>
                <wp:lineTo x="0" y="0"/>
              </wp:wrapPolygon>
            </wp:wrapTight>
            <wp:docPr id="8" name="Picture 8" descr="Peer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er Lead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95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F7A" w:rsidRPr="005F0F7A">
        <w:rPr>
          <w:rFonts w:ascii="Corbel" w:hAnsi="Corbel" w:cs="Aharoni"/>
          <w:szCs w:val="24"/>
        </w:rPr>
        <w:t xml:space="preserve">Evidence Based Programs like A Matter of Balance, Tai Chi for Health and Wellness, Chronic Pain Self-Management, and </w:t>
      </w:r>
      <w:proofErr w:type="spellStart"/>
      <w:r w:rsidR="005F0F7A" w:rsidRPr="005F0F7A">
        <w:rPr>
          <w:rFonts w:ascii="Corbel" w:hAnsi="Corbel" w:cs="Aharoni"/>
          <w:szCs w:val="24"/>
        </w:rPr>
        <w:t>Bingocize</w:t>
      </w:r>
      <w:proofErr w:type="spellEnd"/>
      <w:r w:rsidR="005F0F7A" w:rsidRPr="005F0F7A">
        <w:rPr>
          <w:rFonts w:ascii="Corbel" w:hAnsi="Corbel" w:cs="Aharoni"/>
          <w:szCs w:val="24"/>
        </w:rPr>
        <w:t xml:space="preserve">® are at the heart the </w:t>
      </w:r>
      <w:proofErr w:type="spellStart"/>
      <w:r w:rsidR="005F0F7A" w:rsidRPr="005F0F7A">
        <w:rPr>
          <w:rFonts w:ascii="Corbel" w:hAnsi="Corbel" w:cs="Aharoni"/>
          <w:szCs w:val="24"/>
        </w:rPr>
        <w:t>the</w:t>
      </w:r>
      <w:proofErr w:type="spellEnd"/>
      <w:r w:rsidR="005F0F7A" w:rsidRPr="005F0F7A">
        <w:rPr>
          <w:rFonts w:ascii="Corbel" w:hAnsi="Corbel" w:cs="Aharoni"/>
          <w:szCs w:val="24"/>
        </w:rPr>
        <w:t xml:space="preserve"> OFA ideation of the “New Age of Aging”. These programs promote aging-well, and participants rely on volunteers like YOU to lead them. You do not have to be a professional, or have any previous experience, just a desire to help others and have fun! All training and materials are provided to lead your own class or partner with a friend and lead together! Having instruction from peer leaders empowers program participants who may share similar characteristics, creating a culture of inclusiveness and strongly contributes to the sustainability of these programs.</w:t>
      </w:r>
    </w:p>
    <w:p w:rsidR="005F0F7A" w:rsidRDefault="005F0F7A" w:rsidP="00EC5ACD">
      <w:pPr>
        <w:contextualSpacing/>
        <w:jc w:val="both"/>
        <w:rPr>
          <w:rFonts w:ascii="Corbel" w:hAnsi="Corbel" w:cs="Aharoni"/>
          <w:b/>
          <w:szCs w:val="24"/>
        </w:rPr>
      </w:pPr>
    </w:p>
    <w:p w:rsidR="0033337B" w:rsidRPr="00EC5ACD" w:rsidRDefault="00EC5ACD" w:rsidP="00EC5ACD">
      <w:pPr>
        <w:contextualSpacing/>
        <w:jc w:val="center"/>
        <w:rPr>
          <w:rFonts w:ascii="Corbel" w:hAnsi="Corbel" w:cs="Aharoni"/>
          <w:b/>
          <w:sz w:val="28"/>
          <w:szCs w:val="28"/>
        </w:rPr>
      </w:pPr>
      <w:r w:rsidRPr="00EC5ACD">
        <w:rPr>
          <w:rFonts w:ascii="Corbel" w:hAnsi="Corbel" w:cs="Aharoni"/>
          <w:b/>
          <w:sz w:val="28"/>
          <w:szCs w:val="28"/>
        </w:rPr>
        <w:t>PROJECT CARE</w:t>
      </w:r>
      <w:r w:rsidR="00253855">
        <w:rPr>
          <w:rFonts w:ascii="Corbel" w:hAnsi="Corbel" w:cs="Aharoni"/>
          <w:b/>
          <w:sz w:val="28"/>
          <w:szCs w:val="28"/>
        </w:rPr>
        <w:t xml:space="preserve"> – DRIVERS NEEDED!</w:t>
      </w:r>
    </w:p>
    <w:p w:rsidR="0033337B" w:rsidRPr="0033337B" w:rsidRDefault="00EE3090" w:rsidP="00EC5ACD">
      <w:pPr>
        <w:contextualSpacing/>
        <w:jc w:val="both"/>
        <w:rPr>
          <w:rFonts w:ascii="Corbel" w:hAnsi="Corbel" w:cs="Aharoni"/>
          <w:szCs w:val="24"/>
        </w:rPr>
      </w:pPr>
      <w:r>
        <w:rPr>
          <w:noProof/>
        </w:rPr>
        <w:drawing>
          <wp:anchor distT="0" distB="0" distL="114300" distR="114300" simplePos="0" relativeHeight="251663872" behindDoc="1" locked="0" layoutInCell="1" allowOverlap="1" wp14:anchorId="7132F8F9" wp14:editId="4B866C08">
            <wp:simplePos x="0" y="0"/>
            <wp:positionH relativeFrom="column">
              <wp:posOffset>5178425</wp:posOffset>
            </wp:positionH>
            <wp:positionV relativeFrom="paragraph">
              <wp:posOffset>83820</wp:posOffset>
            </wp:positionV>
            <wp:extent cx="1782445" cy="1143000"/>
            <wp:effectExtent l="0" t="0" r="8255" b="0"/>
            <wp:wrapTight wrapText="bothSides">
              <wp:wrapPolygon edited="0">
                <wp:start x="0" y="0"/>
                <wp:lineTo x="0" y="21240"/>
                <wp:lineTo x="21469" y="21240"/>
                <wp:lineTo x="21469" y="0"/>
                <wp:lineTo x="0" y="0"/>
              </wp:wrapPolygon>
            </wp:wrapTight>
            <wp:docPr id="9" name="Picture 9" descr="Volunteer for us! | Chelmsford Community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nteer for us! | Chelmsford Community Transp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44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37B" w:rsidRPr="0033337B">
        <w:rPr>
          <w:rFonts w:ascii="Corbel" w:hAnsi="Corbel" w:cs="Aharoni"/>
          <w:szCs w:val="24"/>
        </w:rPr>
        <w:t xml:space="preserve">Do you have just a few hours a week to help a senior get to a </w:t>
      </w:r>
      <w:r w:rsidR="00EC5ACD">
        <w:rPr>
          <w:rFonts w:ascii="Corbel" w:hAnsi="Corbel" w:cs="Aharoni"/>
          <w:szCs w:val="24"/>
        </w:rPr>
        <w:t>doctor</w:t>
      </w:r>
      <w:r w:rsidR="0033337B" w:rsidRPr="0033337B">
        <w:rPr>
          <w:rFonts w:ascii="Corbel" w:hAnsi="Corbel" w:cs="Aharoni"/>
          <w:szCs w:val="24"/>
        </w:rPr>
        <w:t xml:space="preserve"> appointment or the grocery store?  Project CARE is in search of volunteers to assist with transportation and shopping for seniors in and around the Greater Bath area.  Now utilizing </w:t>
      </w:r>
      <w:proofErr w:type="spellStart"/>
      <w:r w:rsidR="0033337B" w:rsidRPr="0033337B">
        <w:rPr>
          <w:rFonts w:ascii="Corbel" w:hAnsi="Corbel" w:cs="Aharoni"/>
          <w:szCs w:val="24"/>
        </w:rPr>
        <w:t>RideScheduler</w:t>
      </w:r>
      <w:proofErr w:type="spellEnd"/>
      <w:r w:rsidR="0033337B" w:rsidRPr="0033337B">
        <w:rPr>
          <w:rFonts w:ascii="Corbel" w:hAnsi="Corbel" w:cs="Aharoni"/>
          <w:szCs w:val="24"/>
        </w:rPr>
        <w:t xml:space="preserve">, a user-friendly web-based scheduler </w:t>
      </w:r>
      <w:r w:rsidR="00EC5ACD" w:rsidRPr="0033337B">
        <w:rPr>
          <w:rFonts w:ascii="Corbel" w:hAnsi="Corbel" w:cs="Aharoni"/>
          <w:szCs w:val="24"/>
        </w:rPr>
        <w:t>system, which</w:t>
      </w:r>
      <w:r w:rsidR="0033337B" w:rsidRPr="0033337B">
        <w:rPr>
          <w:rFonts w:ascii="Corbel" w:hAnsi="Corbel" w:cs="Aharoni"/>
          <w:szCs w:val="24"/>
        </w:rPr>
        <w:t xml:space="preserve"> allows you to individualize your experience!  You can easily view and select transportation opportunities when it’s convenient for you, from your computer, tablet, or smartphone! </w:t>
      </w:r>
      <w:r w:rsidR="00253855">
        <w:rPr>
          <w:rFonts w:ascii="Corbel" w:hAnsi="Corbel" w:cs="Aharoni"/>
          <w:szCs w:val="24"/>
        </w:rPr>
        <w:t xml:space="preserve">Don’t have internet access?  That’s OK too!  We will </w:t>
      </w:r>
      <w:r w:rsidR="00253855">
        <w:rPr>
          <w:rFonts w:ascii="Corbel" w:hAnsi="Corbel" w:cs="Aharoni"/>
          <w:szCs w:val="24"/>
        </w:rPr>
        <w:t xml:space="preserve">accommodate your schedule </w:t>
      </w:r>
      <w:r w:rsidR="00253855">
        <w:rPr>
          <w:rFonts w:ascii="Corbel" w:hAnsi="Corbel" w:cs="Aharoni"/>
          <w:szCs w:val="24"/>
        </w:rPr>
        <w:t>assist with scheduling</w:t>
      </w:r>
      <w:r>
        <w:rPr>
          <w:rFonts w:ascii="Corbel" w:hAnsi="Corbel" w:cs="Aharoni"/>
          <w:szCs w:val="24"/>
        </w:rPr>
        <w:t xml:space="preserve"> transports</w:t>
      </w:r>
      <w:r w:rsidR="00253855">
        <w:rPr>
          <w:rFonts w:ascii="Corbel" w:hAnsi="Corbel" w:cs="Aharoni"/>
          <w:szCs w:val="24"/>
        </w:rPr>
        <w:t>!</w:t>
      </w:r>
    </w:p>
    <w:p w:rsidR="0033337B" w:rsidRPr="0033337B" w:rsidRDefault="0033337B" w:rsidP="00EC5ACD">
      <w:pPr>
        <w:contextualSpacing/>
        <w:jc w:val="both"/>
        <w:rPr>
          <w:rFonts w:ascii="Corbel" w:hAnsi="Corbel" w:cs="Aharoni"/>
          <w:szCs w:val="24"/>
        </w:rPr>
      </w:pPr>
    </w:p>
    <w:p w:rsidR="0033337B" w:rsidRDefault="0033337B" w:rsidP="0033337B">
      <w:pPr>
        <w:contextualSpacing/>
        <w:rPr>
          <w:rFonts w:ascii="Corbel" w:hAnsi="Corbel" w:cs="Aharoni"/>
          <w:szCs w:val="24"/>
        </w:rPr>
      </w:pPr>
      <w:r>
        <w:rPr>
          <w:noProof/>
        </w:rPr>
        <mc:AlternateContent>
          <mc:Choice Requires="wps">
            <w:drawing>
              <wp:anchor distT="0" distB="0" distL="114300" distR="114300" simplePos="0" relativeHeight="251654656" behindDoc="0" locked="0" layoutInCell="0" allowOverlap="1" wp14:anchorId="7EEB473E" wp14:editId="23191BA6">
                <wp:simplePos x="0" y="0"/>
                <wp:positionH relativeFrom="margin">
                  <wp:align>center</wp:align>
                </wp:positionH>
                <wp:positionV relativeFrom="paragraph">
                  <wp:posOffset>156210</wp:posOffset>
                </wp:positionV>
                <wp:extent cx="5949315" cy="112268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122680"/>
                        </a:xfrm>
                        <a:prstGeom prst="rect">
                          <a:avLst/>
                        </a:prstGeom>
                        <a:gradFill rotWithShape="0">
                          <a:gsLst>
                            <a:gs pos="0">
                              <a:srgbClr val="B8CCE4">
                                <a:gamma/>
                                <a:tint val="20000"/>
                                <a:invGamma/>
                              </a:srgbClr>
                            </a:gs>
                            <a:gs pos="100000">
                              <a:srgbClr val="B8CCE4"/>
                            </a:gs>
                          </a:gsLst>
                          <a:lin ang="270000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33337B" w:rsidRPr="003B0BB7" w:rsidRDefault="0033337B" w:rsidP="0033337B">
                            <w:pPr>
                              <w:jc w:val="center"/>
                              <w:rPr>
                                <w:b/>
                                <w:sz w:val="32"/>
                                <w:szCs w:val="32"/>
                              </w:rPr>
                            </w:pPr>
                            <w:r w:rsidRPr="003B0BB7">
                              <w:rPr>
                                <w:b/>
                                <w:sz w:val="32"/>
                                <w:szCs w:val="32"/>
                              </w:rPr>
                              <w:t>If you are 55 years of age or older and are interested in these or any other volunteer opportunities, please call Steuben County Office for the Aging 607-664-2298, or</w:t>
                            </w:r>
                            <w:r w:rsidRPr="003B0BB7">
                              <w:rPr>
                                <w:rFonts w:ascii="Corbel" w:hAnsi="Corbel" w:cs="Aharoni"/>
                                <w:sz w:val="32"/>
                                <w:szCs w:val="32"/>
                              </w:rPr>
                              <w:t xml:space="preserve"> </w:t>
                            </w:r>
                            <w:r w:rsidRPr="003B0BB7">
                              <w:rPr>
                                <w:b/>
                                <w:sz w:val="32"/>
                                <w:szCs w:val="32"/>
                              </w:rPr>
                              <w:t xml:space="preserve">email </w:t>
                            </w:r>
                            <w:hyperlink r:id="rId13" w:history="1">
                              <w:r w:rsidR="00253855" w:rsidRPr="00D82165">
                                <w:rPr>
                                  <w:rStyle w:val="Hyperlink"/>
                                  <w:b/>
                                  <w:sz w:val="32"/>
                                  <w:szCs w:val="32"/>
                                </w:rPr>
                                <w:t>RSVP@steubencountyNY.gov</w:t>
                              </w:r>
                            </w:hyperlink>
                            <w:r>
                              <w:rPr>
                                <w:b/>
                                <w:sz w:val="32"/>
                                <w:szCs w:val="32"/>
                              </w:rPr>
                              <w:t xml:space="preserve"> </w:t>
                            </w:r>
                            <w:r w:rsidRPr="003B0BB7">
                              <w:rPr>
                                <w:b/>
                                <w:sz w:val="32"/>
                                <w:szCs w:val="32"/>
                              </w:rPr>
                              <w:t xml:space="preserve"> for more information.</w:t>
                            </w:r>
                          </w:p>
                          <w:p w:rsidR="0033337B" w:rsidRDefault="0033337B" w:rsidP="0033337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2.3pt;width:468.45pt;height:88.4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" o:allowincell="f" fillcolor="#f1f5fa" stroked="f" strokecolor="#f2f2f2" strokeweight="3pt">
                <v:fill color2="#b8cce4" angle="45" focus="100%" type="gradient"/>
                <v:shadow color="#243f60" opacity=".5" offset="1pt"/>
                <v:textbox>
                  <w:txbxContent>
                    <w:p w:rsidR="0033337B" w:rsidRPr="003B0BB7" w:rsidRDefault="0033337B" w:rsidP="0033337B">
                      <w:pPr>
                        <w:jc w:val="center"/>
                        <w:rPr>
                          <w:b/>
                          <w:sz w:val="32"/>
                          <w:szCs w:val="32"/>
                        </w:rPr>
                      </w:pPr>
                      <w:r w:rsidRPr="003B0BB7">
                        <w:rPr>
                          <w:b/>
                          <w:sz w:val="32"/>
                          <w:szCs w:val="32"/>
                        </w:rPr>
                        <w:t>If you are 55 years of age or older and are interested in these or any other volunteer opportunities, please call Steuben County Office for the Aging 607-664-2298, or</w:t>
                      </w:r>
                      <w:r w:rsidRPr="003B0BB7">
                        <w:rPr>
                          <w:rFonts w:ascii="Corbel" w:hAnsi="Corbel" w:cs="Aharoni"/>
                          <w:sz w:val="32"/>
                          <w:szCs w:val="32"/>
                        </w:rPr>
                        <w:t xml:space="preserve"> </w:t>
                      </w:r>
                      <w:r w:rsidRPr="003B0BB7">
                        <w:rPr>
                          <w:b/>
                          <w:sz w:val="32"/>
                          <w:szCs w:val="32"/>
                        </w:rPr>
                        <w:t xml:space="preserve">email </w:t>
                      </w:r>
                      <w:hyperlink r:id="rId14" w:history="1">
                        <w:r w:rsidR="00253855" w:rsidRPr="00D82165">
                          <w:rPr>
                            <w:rStyle w:val="Hyperlink"/>
                            <w:b/>
                            <w:sz w:val="32"/>
                            <w:szCs w:val="32"/>
                          </w:rPr>
                          <w:t>RSVP@steubencountyNY.gov</w:t>
                        </w:r>
                      </w:hyperlink>
                      <w:r>
                        <w:rPr>
                          <w:b/>
                          <w:sz w:val="32"/>
                          <w:szCs w:val="32"/>
                        </w:rPr>
                        <w:t xml:space="preserve"> </w:t>
                      </w:r>
                      <w:r w:rsidRPr="003B0BB7">
                        <w:rPr>
                          <w:b/>
                          <w:sz w:val="32"/>
                          <w:szCs w:val="32"/>
                        </w:rPr>
                        <w:t xml:space="preserve"> for more information.</w:t>
                      </w:r>
                    </w:p>
                    <w:p w:rsidR="0033337B" w:rsidRDefault="0033337B" w:rsidP="0033337B">
                      <w:pPr>
                        <w:rPr>
                          <w:b/>
                        </w:rPr>
                      </w:pPr>
                    </w:p>
                  </w:txbxContent>
                </v:textbox>
                <w10:wrap anchorx="margin"/>
              </v:shape>
            </w:pict>
          </mc:Fallback>
        </mc:AlternateContent>
      </w:r>
    </w:p>
    <w:p w:rsidR="0033337B" w:rsidRDefault="0033337B" w:rsidP="0033337B">
      <w:pPr>
        <w:contextualSpacing/>
        <w:rPr>
          <w:rFonts w:ascii="Corbel" w:hAnsi="Corbel" w:cs="Aharoni"/>
          <w:szCs w:val="24"/>
        </w:rPr>
      </w:pPr>
    </w:p>
    <w:p w:rsidR="0033337B" w:rsidRDefault="0033337B" w:rsidP="0033337B">
      <w:pPr>
        <w:contextualSpacing/>
        <w:rPr>
          <w:rFonts w:ascii="Corbel" w:hAnsi="Corbel" w:cs="Aharoni"/>
          <w:szCs w:val="24"/>
        </w:rPr>
      </w:pPr>
    </w:p>
    <w:p w:rsidR="0033337B" w:rsidRDefault="0033337B" w:rsidP="0033337B">
      <w:pPr>
        <w:contextualSpacing/>
        <w:rPr>
          <w:rFonts w:ascii="Corbel" w:hAnsi="Corbel" w:cs="Aharoni"/>
          <w:szCs w:val="24"/>
        </w:rPr>
      </w:pPr>
    </w:p>
    <w:p w:rsidR="0033337B" w:rsidRDefault="0033337B" w:rsidP="0033337B">
      <w:pPr>
        <w:contextualSpacing/>
        <w:rPr>
          <w:rFonts w:ascii="Corbel" w:hAnsi="Corbel" w:cs="Aharoni"/>
          <w:szCs w:val="24"/>
        </w:rPr>
      </w:pPr>
    </w:p>
    <w:p w:rsidR="0033337B" w:rsidRDefault="0033337B" w:rsidP="0033337B">
      <w:pPr>
        <w:contextualSpacing/>
        <w:rPr>
          <w:rFonts w:ascii="Corbel" w:hAnsi="Corbel" w:cs="Aharoni"/>
          <w:szCs w:val="24"/>
        </w:rPr>
      </w:pPr>
    </w:p>
    <w:p w:rsidR="0033337B" w:rsidRDefault="0033337B" w:rsidP="0033337B">
      <w:pPr>
        <w:contextualSpacing/>
        <w:rPr>
          <w:rFonts w:ascii="Corbel" w:hAnsi="Corbel" w:cs="Aharoni"/>
          <w:szCs w:val="24"/>
        </w:rPr>
      </w:pPr>
    </w:p>
    <w:p w:rsidR="004A1B2D" w:rsidRPr="00D121CC" w:rsidRDefault="0033337B" w:rsidP="00D121CC">
      <w:pPr>
        <w:jc w:val="center"/>
        <w:rPr>
          <w:b/>
          <w:sz w:val="32"/>
          <w:szCs w:val="32"/>
        </w:rPr>
      </w:pPr>
      <w:r w:rsidRPr="003B0BB7">
        <w:rPr>
          <w:b/>
          <w:sz w:val="32"/>
          <w:szCs w:val="32"/>
        </w:rPr>
        <w:t>VOLUNTEERS ARE THE KEY TO GETTING THINGS DONE!</w:t>
      </w:r>
      <w:bookmarkStart w:id="0" w:name="_GoBack"/>
      <w:bookmarkEnd w:id="0"/>
    </w:p>
    <w:sectPr w:rsidR="004A1B2D" w:rsidRPr="00D121CC" w:rsidSect="00EC5ACD">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03" w:rsidRDefault="00EC4903" w:rsidP="00EC5ACD">
      <w:r>
        <w:separator/>
      </w:r>
    </w:p>
  </w:endnote>
  <w:endnote w:type="continuationSeparator" w:id="0">
    <w:p w:rsidR="00EC4903" w:rsidRDefault="00EC4903" w:rsidP="00E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03" w:rsidRDefault="00EC4903" w:rsidP="00EC5ACD">
      <w:r>
        <w:separator/>
      </w:r>
    </w:p>
  </w:footnote>
  <w:footnote w:type="continuationSeparator" w:id="0">
    <w:p w:rsidR="00EC4903" w:rsidRDefault="00EC4903" w:rsidP="00EC5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7B"/>
    <w:rsid w:val="00253855"/>
    <w:rsid w:val="0033337B"/>
    <w:rsid w:val="004A1B2D"/>
    <w:rsid w:val="005F0F7A"/>
    <w:rsid w:val="00805B1E"/>
    <w:rsid w:val="00C43455"/>
    <w:rsid w:val="00C65462"/>
    <w:rsid w:val="00D121CC"/>
    <w:rsid w:val="00DB7C41"/>
    <w:rsid w:val="00EC4903"/>
    <w:rsid w:val="00EC5ACD"/>
    <w:rsid w:val="00EE3090"/>
    <w:rsid w:val="00F1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7B"/>
    <w:rPr>
      <w:rFonts w:eastAsia="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337B"/>
    <w:rPr>
      <w:color w:val="0000FF"/>
      <w:u w:val="single"/>
    </w:rPr>
  </w:style>
  <w:style w:type="paragraph" w:styleId="Header">
    <w:name w:val="header"/>
    <w:basedOn w:val="Normal"/>
    <w:link w:val="HeaderChar"/>
    <w:uiPriority w:val="99"/>
    <w:unhideWhenUsed/>
    <w:rsid w:val="00EC5ACD"/>
    <w:pPr>
      <w:tabs>
        <w:tab w:val="center" w:pos="4680"/>
        <w:tab w:val="right" w:pos="9360"/>
      </w:tabs>
    </w:pPr>
  </w:style>
  <w:style w:type="character" w:customStyle="1" w:styleId="HeaderChar">
    <w:name w:val="Header Char"/>
    <w:basedOn w:val="DefaultParagraphFont"/>
    <w:link w:val="Header"/>
    <w:uiPriority w:val="99"/>
    <w:rsid w:val="00EC5ACD"/>
    <w:rPr>
      <w:rFonts w:eastAsia="Times New Roman" w:cs="Times New Roman"/>
      <w:szCs w:val="20"/>
    </w:rPr>
  </w:style>
  <w:style w:type="paragraph" w:styleId="Footer">
    <w:name w:val="footer"/>
    <w:basedOn w:val="Normal"/>
    <w:link w:val="FooterChar"/>
    <w:uiPriority w:val="99"/>
    <w:unhideWhenUsed/>
    <w:rsid w:val="00EC5ACD"/>
    <w:pPr>
      <w:tabs>
        <w:tab w:val="center" w:pos="4680"/>
        <w:tab w:val="right" w:pos="9360"/>
      </w:tabs>
    </w:pPr>
  </w:style>
  <w:style w:type="character" w:customStyle="1" w:styleId="FooterChar">
    <w:name w:val="Footer Char"/>
    <w:basedOn w:val="DefaultParagraphFont"/>
    <w:link w:val="Footer"/>
    <w:uiPriority w:val="99"/>
    <w:rsid w:val="00EC5ACD"/>
    <w:rPr>
      <w:rFonts w:eastAsia="Times New Roman" w:cs="Times New Roman"/>
      <w:szCs w:val="20"/>
    </w:rPr>
  </w:style>
  <w:style w:type="paragraph" w:styleId="BalloonText">
    <w:name w:val="Balloon Text"/>
    <w:basedOn w:val="Normal"/>
    <w:link w:val="BalloonTextChar"/>
    <w:uiPriority w:val="99"/>
    <w:semiHidden/>
    <w:unhideWhenUsed/>
    <w:rsid w:val="005F0F7A"/>
    <w:rPr>
      <w:rFonts w:ascii="Tahoma" w:hAnsi="Tahoma" w:cs="Tahoma"/>
      <w:sz w:val="16"/>
      <w:szCs w:val="16"/>
    </w:rPr>
  </w:style>
  <w:style w:type="character" w:customStyle="1" w:styleId="BalloonTextChar">
    <w:name w:val="Balloon Text Char"/>
    <w:basedOn w:val="DefaultParagraphFont"/>
    <w:link w:val="BalloonText"/>
    <w:uiPriority w:val="99"/>
    <w:semiHidden/>
    <w:rsid w:val="005F0F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7B"/>
    <w:rPr>
      <w:rFonts w:eastAsia="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337B"/>
    <w:rPr>
      <w:color w:val="0000FF"/>
      <w:u w:val="single"/>
    </w:rPr>
  </w:style>
  <w:style w:type="paragraph" w:styleId="Header">
    <w:name w:val="header"/>
    <w:basedOn w:val="Normal"/>
    <w:link w:val="HeaderChar"/>
    <w:uiPriority w:val="99"/>
    <w:unhideWhenUsed/>
    <w:rsid w:val="00EC5ACD"/>
    <w:pPr>
      <w:tabs>
        <w:tab w:val="center" w:pos="4680"/>
        <w:tab w:val="right" w:pos="9360"/>
      </w:tabs>
    </w:pPr>
  </w:style>
  <w:style w:type="character" w:customStyle="1" w:styleId="HeaderChar">
    <w:name w:val="Header Char"/>
    <w:basedOn w:val="DefaultParagraphFont"/>
    <w:link w:val="Header"/>
    <w:uiPriority w:val="99"/>
    <w:rsid w:val="00EC5ACD"/>
    <w:rPr>
      <w:rFonts w:eastAsia="Times New Roman" w:cs="Times New Roman"/>
      <w:szCs w:val="20"/>
    </w:rPr>
  </w:style>
  <w:style w:type="paragraph" w:styleId="Footer">
    <w:name w:val="footer"/>
    <w:basedOn w:val="Normal"/>
    <w:link w:val="FooterChar"/>
    <w:uiPriority w:val="99"/>
    <w:unhideWhenUsed/>
    <w:rsid w:val="00EC5ACD"/>
    <w:pPr>
      <w:tabs>
        <w:tab w:val="center" w:pos="4680"/>
        <w:tab w:val="right" w:pos="9360"/>
      </w:tabs>
    </w:pPr>
  </w:style>
  <w:style w:type="character" w:customStyle="1" w:styleId="FooterChar">
    <w:name w:val="Footer Char"/>
    <w:basedOn w:val="DefaultParagraphFont"/>
    <w:link w:val="Footer"/>
    <w:uiPriority w:val="99"/>
    <w:rsid w:val="00EC5ACD"/>
    <w:rPr>
      <w:rFonts w:eastAsia="Times New Roman" w:cs="Times New Roman"/>
      <w:szCs w:val="20"/>
    </w:rPr>
  </w:style>
  <w:style w:type="paragraph" w:styleId="BalloonText">
    <w:name w:val="Balloon Text"/>
    <w:basedOn w:val="Normal"/>
    <w:link w:val="BalloonTextChar"/>
    <w:uiPriority w:val="99"/>
    <w:semiHidden/>
    <w:unhideWhenUsed/>
    <w:rsid w:val="005F0F7A"/>
    <w:rPr>
      <w:rFonts w:ascii="Tahoma" w:hAnsi="Tahoma" w:cs="Tahoma"/>
      <w:sz w:val="16"/>
      <w:szCs w:val="16"/>
    </w:rPr>
  </w:style>
  <w:style w:type="character" w:customStyle="1" w:styleId="BalloonTextChar">
    <w:name w:val="Balloon Text Char"/>
    <w:basedOn w:val="DefaultParagraphFont"/>
    <w:link w:val="BalloonText"/>
    <w:uiPriority w:val="99"/>
    <w:semiHidden/>
    <w:rsid w:val="005F0F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SVP@steubencountyNY.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SVP@steubencounty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Burns</dc:creator>
  <cp:lastModifiedBy>Steuben County</cp:lastModifiedBy>
  <cp:revision>3</cp:revision>
  <dcterms:created xsi:type="dcterms:W3CDTF">2021-11-19T16:28:00Z</dcterms:created>
  <dcterms:modified xsi:type="dcterms:W3CDTF">2021-11-19T16:28:00Z</dcterms:modified>
</cp:coreProperties>
</file>